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EF" w:rsidRDefault="00162FEF" w:rsidP="00162FEF">
      <w:pPr>
        <w:ind w:firstLine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ПРИЛОЖЕНИЕ №1</w:t>
      </w:r>
    </w:p>
    <w:p w:rsidR="00162FEF" w:rsidRDefault="00162FEF" w:rsidP="00162FEF">
      <w:pPr>
        <w:ind w:firstLine="0"/>
        <w:jc w:val="right"/>
        <w:rPr>
          <w:rFonts w:eastAsiaTheme="minorHAnsi"/>
          <w:sz w:val="22"/>
          <w:szCs w:val="28"/>
          <w:lang w:eastAsia="en-US"/>
        </w:rPr>
      </w:pPr>
      <w:bookmarkStart w:id="0" w:name="_GoBack"/>
      <w:r>
        <w:rPr>
          <w:rFonts w:eastAsiaTheme="minorHAnsi"/>
          <w:sz w:val="22"/>
          <w:szCs w:val="22"/>
          <w:lang w:eastAsia="en-US"/>
        </w:rPr>
        <w:t>к постановлению Президиума</w:t>
      </w:r>
      <w:r>
        <w:rPr>
          <w:rFonts w:eastAsiaTheme="minorHAnsi"/>
          <w:sz w:val="22"/>
          <w:szCs w:val="28"/>
          <w:lang w:eastAsia="en-US"/>
        </w:rPr>
        <w:t xml:space="preserve"> Хасавюртовской</w:t>
      </w:r>
    </w:p>
    <w:p w:rsidR="00162FEF" w:rsidRDefault="00162FEF" w:rsidP="00162FEF">
      <w:pPr>
        <w:ind w:firstLine="0"/>
        <w:jc w:val="right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 xml:space="preserve"> районной организации Общероссийского </w:t>
      </w:r>
    </w:p>
    <w:p w:rsidR="00162FEF" w:rsidRDefault="00162FEF" w:rsidP="00162FEF">
      <w:pPr>
        <w:ind w:firstLine="0"/>
        <w:jc w:val="right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>Профсоюза образования</w:t>
      </w:r>
    </w:p>
    <w:p w:rsidR="00162FEF" w:rsidRDefault="00162FEF" w:rsidP="00162FEF">
      <w:pPr>
        <w:ind w:firstLine="0"/>
        <w:jc w:val="right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>от «</w:t>
      </w:r>
      <w:r w:rsidR="00AE05F7">
        <w:rPr>
          <w:rFonts w:eastAsiaTheme="minorHAnsi"/>
          <w:sz w:val="22"/>
          <w:szCs w:val="28"/>
          <w:lang w:eastAsia="en-US"/>
        </w:rPr>
        <w:t>01</w:t>
      </w:r>
      <w:r>
        <w:rPr>
          <w:rFonts w:eastAsiaTheme="minorHAnsi"/>
          <w:sz w:val="22"/>
          <w:szCs w:val="28"/>
          <w:lang w:eastAsia="en-US"/>
        </w:rPr>
        <w:t xml:space="preserve">» </w:t>
      </w:r>
      <w:r w:rsidR="00AE05F7">
        <w:rPr>
          <w:rFonts w:eastAsiaTheme="minorHAnsi"/>
          <w:sz w:val="22"/>
          <w:szCs w:val="28"/>
          <w:lang w:eastAsia="en-US"/>
        </w:rPr>
        <w:t>ноября</w:t>
      </w:r>
      <w:r>
        <w:rPr>
          <w:rFonts w:eastAsiaTheme="minorHAnsi"/>
          <w:sz w:val="22"/>
          <w:szCs w:val="28"/>
          <w:lang w:eastAsia="en-US"/>
        </w:rPr>
        <w:t xml:space="preserve"> 2024 года №</w:t>
      </w:r>
      <w:r w:rsidR="00AE05F7">
        <w:rPr>
          <w:rFonts w:eastAsiaTheme="minorHAnsi"/>
          <w:sz w:val="22"/>
          <w:szCs w:val="28"/>
          <w:lang w:eastAsia="en-US"/>
        </w:rPr>
        <w:t>2-2</w:t>
      </w:r>
    </w:p>
    <w:bookmarkEnd w:id="0"/>
    <w:p w:rsidR="00F91508" w:rsidRPr="007B7805" w:rsidRDefault="00F91508" w:rsidP="00F91508">
      <w:pPr>
        <w:jc w:val="right"/>
        <w:rPr>
          <w:bCs/>
          <w:sz w:val="26"/>
          <w:szCs w:val="26"/>
        </w:rPr>
      </w:pPr>
    </w:p>
    <w:p w:rsidR="00F91508" w:rsidRPr="007B7805" w:rsidRDefault="00F91508" w:rsidP="00F91508">
      <w:pPr>
        <w:jc w:val="right"/>
        <w:rPr>
          <w:bCs/>
          <w:sz w:val="26"/>
          <w:szCs w:val="26"/>
        </w:rPr>
      </w:pPr>
    </w:p>
    <w:p w:rsidR="00F91508" w:rsidRPr="007B7805" w:rsidRDefault="00F91508" w:rsidP="00F91508">
      <w:pPr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Положение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  <w:r w:rsidRPr="007B7805">
        <w:rPr>
          <w:b/>
          <w:sz w:val="26"/>
          <w:szCs w:val="26"/>
        </w:rPr>
        <w:t xml:space="preserve">о комиссии по организационно-массовой работе </w:t>
      </w:r>
      <w:r w:rsidRPr="007B7805">
        <w:rPr>
          <w:b/>
          <w:bCs/>
          <w:sz w:val="26"/>
          <w:szCs w:val="26"/>
        </w:rPr>
        <w:t xml:space="preserve">в составе комитета </w:t>
      </w:r>
      <w:r w:rsidR="004706DA">
        <w:rPr>
          <w:b/>
          <w:bCs/>
          <w:sz w:val="26"/>
          <w:szCs w:val="26"/>
        </w:rPr>
        <w:t xml:space="preserve">Хасавюртовской районной </w:t>
      </w:r>
      <w:r w:rsidRPr="007B7805">
        <w:rPr>
          <w:b/>
          <w:bCs/>
          <w:sz w:val="26"/>
          <w:szCs w:val="26"/>
        </w:rPr>
        <w:t xml:space="preserve">организации Общероссийского 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  <w:r w:rsidRPr="007B7805">
        <w:rPr>
          <w:b/>
          <w:bCs/>
          <w:sz w:val="26"/>
          <w:szCs w:val="26"/>
        </w:rPr>
        <w:t xml:space="preserve">Профсоюза образования 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</w:p>
    <w:p w:rsidR="00F91508" w:rsidRPr="007B7805" w:rsidRDefault="00F91508" w:rsidP="00F91508">
      <w:pPr>
        <w:pStyle w:val="a3"/>
        <w:numPr>
          <w:ilvl w:val="0"/>
          <w:numId w:val="5"/>
        </w:numPr>
        <w:ind w:left="709" w:hanging="709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Общие положения, порядок формирования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Комиссия по организационно-массовой работе в составе комитета </w:t>
      </w:r>
      <w:r w:rsidR="004706DA">
        <w:rPr>
          <w:sz w:val="26"/>
          <w:szCs w:val="26"/>
        </w:rPr>
        <w:t xml:space="preserve">Хасавюртовской районной </w:t>
      </w:r>
      <w:r w:rsidRPr="007B7805">
        <w:rPr>
          <w:sz w:val="26"/>
          <w:szCs w:val="26"/>
        </w:rPr>
        <w:t>организации Общероссийского Профсоюза образования (далее – комиссия</w:t>
      </w:r>
      <w:r w:rsidRPr="007B7805">
        <w:rPr>
          <w:b/>
          <w:bCs/>
          <w:sz w:val="26"/>
          <w:szCs w:val="26"/>
        </w:rPr>
        <w:t xml:space="preserve"> </w:t>
      </w:r>
      <w:r w:rsidR="004706DA">
        <w:rPr>
          <w:sz w:val="26"/>
          <w:szCs w:val="26"/>
        </w:rPr>
        <w:t>райкома</w:t>
      </w:r>
      <w:r w:rsidRPr="007B7805">
        <w:rPr>
          <w:sz w:val="26"/>
          <w:szCs w:val="26"/>
        </w:rPr>
        <w:t xml:space="preserve"> Профсоюза) создается на срок его полномочий в целях организационного укрепления Профсоюза, оказания помощи </w:t>
      </w:r>
      <w:r w:rsidR="004706DA">
        <w:rPr>
          <w:sz w:val="26"/>
          <w:szCs w:val="26"/>
        </w:rPr>
        <w:t>райкому</w:t>
      </w:r>
      <w:r w:rsidRPr="007B7805">
        <w:rPr>
          <w:sz w:val="26"/>
          <w:szCs w:val="26"/>
        </w:rPr>
        <w:t xml:space="preserve"> в повышении общественной активности членов Профсоюза, дальнейшего совершенствования организационно-массовой работы в </w:t>
      </w:r>
      <w:r w:rsidR="004706DA">
        <w:rPr>
          <w:sz w:val="26"/>
          <w:szCs w:val="26"/>
        </w:rPr>
        <w:t>Хасавюртовской районной</w:t>
      </w:r>
      <w:r w:rsidRPr="007B7805">
        <w:rPr>
          <w:sz w:val="26"/>
          <w:szCs w:val="26"/>
        </w:rPr>
        <w:t xml:space="preserve"> организации Профсоюза.</w:t>
      </w:r>
    </w:p>
    <w:p w:rsidR="00F91508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Состав комиссии формируется и утверждается горкомом Профсоюза на пленарном заседании.</w:t>
      </w:r>
    </w:p>
    <w:p w:rsidR="00F91508" w:rsidRDefault="00F91508" w:rsidP="00F91508">
      <w:pPr>
        <w:pStyle w:val="a3"/>
        <w:widowControl w:val="0"/>
        <w:numPr>
          <w:ilvl w:val="0"/>
          <w:numId w:val="1"/>
        </w:numPr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цели и задачи.</w:t>
      </w:r>
    </w:p>
    <w:p w:rsidR="00F91508" w:rsidRPr="007B7805" w:rsidRDefault="00F91508" w:rsidP="004706DA">
      <w:pPr>
        <w:pStyle w:val="a3"/>
        <w:ind w:left="709" w:hanging="1"/>
        <w:contextualSpacing w:val="0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Цели комиссии: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sz w:val="26"/>
          <w:szCs w:val="26"/>
        </w:rPr>
        <w:t>Координация деятельности первичных профсоюзных организаций, их профсоюзных комитетов по защите социально-экономических и трудовых прав и интересов работников отрасли.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rPr>
          <w:sz w:val="26"/>
          <w:szCs w:val="26"/>
        </w:rPr>
      </w:pPr>
      <w:r w:rsidRPr="007B7805">
        <w:rPr>
          <w:sz w:val="26"/>
          <w:szCs w:val="26"/>
        </w:rPr>
        <w:t xml:space="preserve">Содействие решению проблем работников сферы образования </w:t>
      </w:r>
      <w:r w:rsidR="004706DA">
        <w:rPr>
          <w:sz w:val="26"/>
          <w:szCs w:val="26"/>
        </w:rPr>
        <w:t>МО «Хасавюртовский район»</w:t>
      </w:r>
      <w:r w:rsidRPr="007B7805">
        <w:rPr>
          <w:sz w:val="26"/>
          <w:szCs w:val="26"/>
        </w:rPr>
        <w:t>.</w:t>
      </w:r>
    </w:p>
    <w:p w:rsidR="00F91508" w:rsidRPr="007B7805" w:rsidRDefault="00F91508" w:rsidP="00F91508">
      <w:pPr>
        <w:pStyle w:val="a3"/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Вовлечение работников в активную профсоюзную и другую общественную работу.</w:t>
      </w:r>
    </w:p>
    <w:p w:rsidR="00F91508" w:rsidRPr="007B7805" w:rsidRDefault="00F91508" w:rsidP="004706DA">
      <w:pPr>
        <w:pStyle w:val="a3"/>
        <w:ind w:left="709" w:hanging="1"/>
        <w:contextualSpacing w:val="0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задачи комиссии: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Обобщение и распространение опыта работы первичных профсоюзных организаций.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Привлечение внимания органов государственной власти и местного самоуправления к проблемам работников сферы образования.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 xml:space="preserve">Содействие в создании условий для привлечения и закрепления педагогических кадров в образовательных организациях </w:t>
      </w:r>
      <w:r w:rsidR="004706DA">
        <w:rPr>
          <w:sz w:val="26"/>
          <w:szCs w:val="26"/>
        </w:rPr>
        <w:t>МО «Хасавюртовский район»</w:t>
      </w:r>
      <w:r w:rsidRPr="007B7805">
        <w:rPr>
          <w:sz w:val="26"/>
          <w:szCs w:val="26"/>
        </w:rPr>
        <w:t>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Содействие активизации работы первичных профсоюзных организаций отрасли образования по обучению и подготовке профсоюзного актива.</w:t>
      </w:r>
    </w:p>
    <w:p w:rsidR="00F91508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Формирование положительного имиджа Профсоюза как организации, способной защитить интересы работников отрасли образования.</w:t>
      </w:r>
    </w:p>
    <w:p w:rsidR="00F91508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направления деятельности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Создание единой информационной базы данных о количестве первичных профсоюзных организаций, членов Профсоюза в </w:t>
      </w:r>
      <w:r w:rsidR="004706DA">
        <w:rPr>
          <w:sz w:val="26"/>
          <w:szCs w:val="26"/>
        </w:rPr>
        <w:t xml:space="preserve">Хасавюртовской районной </w:t>
      </w:r>
      <w:r w:rsidRPr="007B7805">
        <w:rPr>
          <w:sz w:val="26"/>
          <w:szCs w:val="26"/>
        </w:rPr>
        <w:t>организации</w:t>
      </w:r>
      <w:r w:rsidR="004706DA">
        <w:rPr>
          <w:sz w:val="26"/>
          <w:szCs w:val="26"/>
        </w:rPr>
        <w:t xml:space="preserve"> Профсоюза</w:t>
      </w:r>
      <w:r w:rsidRPr="007B7805">
        <w:rPr>
          <w:sz w:val="26"/>
          <w:szCs w:val="26"/>
        </w:rPr>
        <w:t>. Разработка методических рекомендаций по разъяснению роли и задач Профсоюза, прав, преимуществ членов Профсоюза, вовлечению работников отрасли в члены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Выявление наиболее важных проблем отрасли образования и ее работников и содействие их решению.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lastRenderedPageBreak/>
        <w:t>Взаимодействие с социальными партнерами, организациями государственной власти, местного самоуправления в области разработки инициатив, направленных на защиту трудовых прав и социальных гарантий работников отрасли, закрепление кадров в отрасли образования.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Разработка предложений по совершенствованию муниципальной нормативной правовой базы сферы образования </w:t>
      </w:r>
      <w:r w:rsidR="004706DA">
        <w:rPr>
          <w:sz w:val="26"/>
          <w:szCs w:val="26"/>
        </w:rPr>
        <w:t>МО «Хасавюртовский район»</w:t>
      </w:r>
      <w:r w:rsidRPr="007B7805">
        <w:rPr>
          <w:sz w:val="26"/>
          <w:szCs w:val="26"/>
        </w:rPr>
        <w:t>, специальных разделов и пунктов коллективных договоров и Соглашения, улучшающих социально-экономическое положение работников.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Изучение, обобщение и распространение опыта работы первичных профсоюзных организаций совместно с работодателями по защите прав и интересов педагогических работников и другим направлениям деятельности, организация конкурсов «Лучшая первичная профсоюзная организация», «Лучший коллективный договор», «Лучший лидер» и др.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Проведение смотров, конкурсов и других мероприятий, направленных на формирование положительного имиджа Профсоюза, повышение мотивации профсоюзного членства, организацию досуга и отдыха членов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Создание локальной нормативной базы деятельности организаций Профсоюза;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Осуществление разнообразной организационно-уставной деятельности, в том числе оказание методической, консультационной, юридической и материальной помощи членам Профсоюза;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Подготовка и проведение пленарных заседаний </w:t>
      </w:r>
      <w:r w:rsidR="004706DA">
        <w:rPr>
          <w:sz w:val="26"/>
          <w:szCs w:val="26"/>
        </w:rPr>
        <w:t>районного</w:t>
      </w:r>
      <w:r w:rsidRPr="007B7805">
        <w:rPr>
          <w:sz w:val="26"/>
          <w:szCs w:val="26"/>
        </w:rPr>
        <w:t xml:space="preserve"> комитета Профсоюза и заседаний его президиума.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</w:t>
      </w:r>
      <w:r w:rsidR="004706DA">
        <w:rPr>
          <w:sz w:val="26"/>
          <w:szCs w:val="26"/>
        </w:rPr>
        <w:t>ция работы постоянных комиссий районного</w:t>
      </w:r>
      <w:r w:rsidRPr="007B7805">
        <w:rPr>
          <w:sz w:val="26"/>
          <w:szCs w:val="26"/>
        </w:rPr>
        <w:t xml:space="preserve"> комитета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Оказание организационно-методической помощи первичным профсоюзным организациям;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Работа с профсоюзными кадрами и активом (определение штатной политики, формирование резерва и т.д.).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работы по награждению профсоюзного актива.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Подготовка и проведение отчетов и выборов.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Информационно-методическая работа.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системы сбора членских профсоюзных взносов.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профсоюзной статистики.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Ведение протоколов заседаний выборных коллегиальных профсоюзных органов.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Работа с письмами, заявлениями и обращениями членов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Формирование текущего архива городской организации Профсоюза.</w:t>
      </w:r>
    </w:p>
    <w:p w:rsidR="00F91508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Система работы с документами, организация документооборота в </w:t>
      </w:r>
      <w:r w:rsidR="004706DA">
        <w:rPr>
          <w:sz w:val="26"/>
          <w:szCs w:val="26"/>
        </w:rPr>
        <w:t xml:space="preserve">районной </w:t>
      </w:r>
      <w:r w:rsidRPr="007B7805">
        <w:rPr>
          <w:sz w:val="26"/>
          <w:szCs w:val="26"/>
        </w:rPr>
        <w:t>профсоюзной организации.</w:t>
      </w:r>
    </w:p>
    <w:p w:rsidR="00F91508" w:rsidRPr="004706DA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sz w:val="26"/>
          <w:szCs w:val="26"/>
        </w:rPr>
      </w:pPr>
      <w:r w:rsidRPr="007B7805">
        <w:rPr>
          <w:b/>
          <w:sz w:val="26"/>
          <w:szCs w:val="26"/>
        </w:rPr>
        <w:t>Организация работы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Заседания комиссии проводятся </w:t>
      </w:r>
      <w:r w:rsidRPr="004706DA">
        <w:rPr>
          <w:b/>
          <w:sz w:val="26"/>
          <w:szCs w:val="26"/>
        </w:rPr>
        <w:t>1 раз в квартал</w:t>
      </w:r>
      <w:r w:rsidRPr="007B7805">
        <w:rPr>
          <w:sz w:val="26"/>
          <w:szCs w:val="26"/>
        </w:rPr>
        <w:t xml:space="preserve">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Деятельностью комиссии руководит </w:t>
      </w:r>
      <w:r w:rsidRPr="004706DA">
        <w:rPr>
          <w:b/>
          <w:sz w:val="26"/>
          <w:szCs w:val="26"/>
        </w:rPr>
        <w:t>председатель комиссии,</w:t>
      </w:r>
      <w:r w:rsidRPr="007B7805">
        <w:rPr>
          <w:sz w:val="26"/>
          <w:szCs w:val="26"/>
        </w:rPr>
        <w:t xml:space="preserve">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lastRenderedPageBreak/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и выносит их на рассмотрение коллегиальных органов горкома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Организационно-техническое обеспечение работы комиссии осуществляет </w:t>
      </w:r>
      <w:r w:rsidR="004706DA">
        <w:rPr>
          <w:sz w:val="26"/>
          <w:szCs w:val="26"/>
        </w:rPr>
        <w:t xml:space="preserve">райком </w:t>
      </w:r>
      <w:r w:rsidRPr="007B7805">
        <w:rPr>
          <w:sz w:val="26"/>
          <w:szCs w:val="26"/>
        </w:rPr>
        <w:t>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Деятельность комиссии финансируется в пред</w:t>
      </w:r>
      <w:r w:rsidR="004706DA">
        <w:rPr>
          <w:sz w:val="26"/>
          <w:szCs w:val="26"/>
        </w:rPr>
        <w:t xml:space="preserve">елах сметы, доходов и расходов </w:t>
      </w:r>
      <w:r w:rsidR="003A558A">
        <w:rPr>
          <w:sz w:val="26"/>
          <w:szCs w:val="26"/>
        </w:rPr>
        <w:t xml:space="preserve">райкома </w:t>
      </w:r>
      <w:r w:rsidR="003A558A" w:rsidRPr="007B7805">
        <w:rPr>
          <w:sz w:val="26"/>
          <w:szCs w:val="26"/>
        </w:rPr>
        <w:t>Профсоюза</w:t>
      </w:r>
      <w:r w:rsidRPr="007B7805">
        <w:rPr>
          <w:sz w:val="26"/>
          <w:szCs w:val="26"/>
        </w:rPr>
        <w:t xml:space="preserve"> на соответствующий год. Горком Профсоюза создает необходимые условия для эффективного функционирования комиссии.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Права и обязанности членов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имеют право: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получать всю необходимую информацию о работе </w:t>
      </w:r>
      <w:r w:rsidR="00F43FF7">
        <w:rPr>
          <w:sz w:val="26"/>
          <w:szCs w:val="26"/>
        </w:rPr>
        <w:t>районной</w:t>
      </w:r>
      <w:r w:rsidRPr="007B7805">
        <w:rPr>
          <w:sz w:val="26"/>
          <w:szCs w:val="26"/>
        </w:rPr>
        <w:t xml:space="preserve"> и первичных профсоюзных организаций по проблемам, затрагивающим интересы работников отрасли;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обязаны: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присутствовать на заседаниях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выполнять решения комиссий, </w:t>
      </w:r>
      <w:r w:rsidR="00F43FF7">
        <w:rPr>
          <w:sz w:val="26"/>
          <w:szCs w:val="26"/>
        </w:rPr>
        <w:t>райкома</w:t>
      </w:r>
      <w:r w:rsidRPr="007B7805">
        <w:rPr>
          <w:sz w:val="26"/>
          <w:szCs w:val="26"/>
        </w:rPr>
        <w:t xml:space="preserve"> Профсоюза, его президиума.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b/>
          <w:sz w:val="26"/>
          <w:szCs w:val="26"/>
        </w:rPr>
        <w:t>Председатель комиссии</w:t>
      </w:r>
      <w:r w:rsidRPr="007B7805">
        <w:rPr>
          <w:sz w:val="26"/>
          <w:szCs w:val="26"/>
        </w:rPr>
        <w:t xml:space="preserve"> (в его отсутствие – заместитель):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обеспечивает и контролирует работу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проводит заседания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информирует горком Профсоюза и его президиум о работе комиссии.</w:t>
      </w:r>
    </w:p>
    <w:p w:rsidR="00F91508" w:rsidRDefault="00F91508" w:rsidP="00ED47F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Заключительные положения:</w:t>
      </w:r>
    </w:p>
    <w:p w:rsidR="00F91508" w:rsidRPr="00ED47F8" w:rsidRDefault="00ED47F8" w:rsidP="00ED47F8">
      <w:pPr>
        <w:widowControl w:val="0"/>
        <w:shd w:val="clear" w:color="auto" w:fill="FFFFFF"/>
        <w:tabs>
          <w:tab w:val="left" w:pos="-3402"/>
          <w:tab w:val="left" w:pos="8222"/>
        </w:tabs>
        <w:suppressAutoHyphens/>
        <w:ind w:left="350" w:firstLine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F91508" w:rsidRPr="00ED47F8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sectPr w:rsidR="00F91508" w:rsidRPr="00ED47F8" w:rsidSect="00F91508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BA7A5E"/>
    <w:multiLevelType w:val="multilevel"/>
    <w:tmpl w:val="7B32886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  <w:bCs/>
        <w:sz w:val="26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abstractNum w:abstractNumId="2" w15:restartNumberingAfterBreak="0">
    <w:nsid w:val="3A0E5C09"/>
    <w:multiLevelType w:val="multilevel"/>
    <w:tmpl w:val="7BB441F0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5" w:hanging="2160"/>
      </w:pPr>
      <w:rPr>
        <w:rFonts w:hint="default"/>
      </w:rPr>
    </w:lvl>
  </w:abstractNum>
  <w:abstractNum w:abstractNumId="3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08"/>
    <w:rsid w:val="000B250F"/>
    <w:rsid w:val="00162FEF"/>
    <w:rsid w:val="002D3E56"/>
    <w:rsid w:val="003450D2"/>
    <w:rsid w:val="003A558A"/>
    <w:rsid w:val="004706DA"/>
    <w:rsid w:val="009441E8"/>
    <w:rsid w:val="00A80117"/>
    <w:rsid w:val="00AE05F7"/>
    <w:rsid w:val="00B610F1"/>
    <w:rsid w:val="00C21918"/>
    <w:rsid w:val="00C331D5"/>
    <w:rsid w:val="00D62991"/>
    <w:rsid w:val="00ED47F8"/>
    <w:rsid w:val="00F43FF7"/>
    <w:rsid w:val="00F9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51C6"/>
  <w15:chartTrackingRefBased/>
  <w15:docId w15:val="{5882D13E-B6E9-4EDF-AC3C-2BBEC6B8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08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5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F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RePack by Diakov</cp:lastModifiedBy>
  <cp:revision>7</cp:revision>
  <cp:lastPrinted>2025-01-29T07:35:00Z</cp:lastPrinted>
  <dcterms:created xsi:type="dcterms:W3CDTF">2024-11-03T18:48:00Z</dcterms:created>
  <dcterms:modified xsi:type="dcterms:W3CDTF">2025-01-29T07:36:00Z</dcterms:modified>
</cp:coreProperties>
</file>